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A5A72" w14:textId="77777777" w:rsidR="00AC58D0" w:rsidRDefault="00AC58D0" w:rsidP="00F24AA6">
      <w:pPr>
        <w:spacing w:line="360" w:lineRule="auto"/>
        <w:jc w:val="both"/>
        <w:rPr>
          <w:rFonts w:ascii="Palatino Linotype" w:hAnsi="Palatino Linotype" w:cstheme="minorHAnsi"/>
          <w:color w:val="000000"/>
          <w:sz w:val="22"/>
          <w:szCs w:val="22"/>
        </w:rPr>
      </w:pPr>
    </w:p>
    <w:p w14:paraId="23BDE883" w14:textId="3C225AE9" w:rsidR="00AC58D0" w:rsidRDefault="000B7A26" w:rsidP="000B7A26">
      <w:pPr>
        <w:spacing w:line="360" w:lineRule="auto"/>
        <w:jc w:val="both"/>
        <w:rPr>
          <w:rFonts w:ascii="Palatino Linotype" w:hAnsi="Palatino Linotype" w:cstheme="minorHAnsi"/>
          <w:color w:val="000000"/>
          <w:sz w:val="22"/>
          <w:szCs w:val="22"/>
          <w:lang w:val="en-US"/>
        </w:rPr>
      </w:pPr>
      <w:bookmarkStart w:id="0" w:name="_Hlk141122829"/>
      <w:r w:rsidRPr="006074F0">
        <w:rPr>
          <w:rFonts w:ascii="Palatino Linotype" w:hAnsi="Palatino Linotype" w:cstheme="minorHAnsi"/>
          <w:b/>
          <w:bCs/>
          <w:color w:val="000000"/>
          <w:sz w:val="22"/>
          <w:szCs w:val="22"/>
          <w:lang w:val="en-US"/>
        </w:rPr>
        <w:t>Table S</w:t>
      </w:r>
      <w:r>
        <w:rPr>
          <w:rFonts w:ascii="Palatino Linotype" w:hAnsi="Palatino Linotype" w:cstheme="minorHAnsi"/>
          <w:b/>
          <w:bCs/>
          <w:color w:val="000000"/>
          <w:sz w:val="22"/>
          <w:szCs w:val="22"/>
          <w:lang w:val="en-US"/>
        </w:rPr>
        <w:t>5</w:t>
      </w:r>
      <w:r w:rsidRPr="006074F0">
        <w:rPr>
          <w:rFonts w:ascii="Palatino Linotype" w:hAnsi="Palatino Linotype" w:cstheme="minorHAnsi"/>
          <w:b/>
          <w:bCs/>
          <w:color w:val="000000"/>
          <w:sz w:val="22"/>
          <w:szCs w:val="22"/>
          <w:lang w:val="en-US"/>
        </w:rPr>
        <w:t xml:space="preserve">. </w:t>
      </w:r>
      <w:r w:rsidRPr="000B7A26">
        <w:rPr>
          <w:rFonts w:ascii="Palatino Linotype" w:hAnsi="Palatino Linotype" w:cstheme="minorHAnsi"/>
          <w:color w:val="000000"/>
          <w:sz w:val="22"/>
          <w:szCs w:val="22"/>
          <w:lang w:val="en-US"/>
        </w:rPr>
        <w:t>Papers</w:t>
      </w:r>
      <w:r>
        <w:rPr>
          <w:rFonts w:ascii="Palatino Linotype" w:hAnsi="Palatino Linotype" w:cstheme="minorHAnsi"/>
          <w:color w:val="000000"/>
          <w:sz w:val="22"/>
          <w:szCs w:val="22"/>
          <w:lang w:val="en-US"/>
        </w:rPr>
        <w:t xml:space="preserve"> </w:t>
      </w:r>
      <w:r w:rsidRPr="000B7A26">
        <w:rPr>
          <w:rFonts w:ascii="Palatino Linotype" w:hAnsi="Palatino Linotype" w:cstheme="minorHAnsi"/>
          <w:color w:val="000000"/>
          <w:sz w:val="22"/>
          <w:szCs w:val="22"/>
          <w:lang w:val="en-US"/>
        </w:rPr>
        <w:t xml:space="preserve">discarded after </w:t>
      </w:r>
      <w:r>
        <w:rPr>
          <w:rFonts w:ascii="Palatino Linotype" w:hAnsi="Palatino Linotype" w:cstheme="minorHAnsi"/>
          <w:color w:val="000000"/>
          <w:sz w:val="22"/>
          <w:szCs w:val="22"/>
          <w:lang w:val="en-US"/>
        </w:rPr>
        <w:t>full text</w:t>
      </w:r>
      <w:r w:rsidRPr="000B7A26">
        <w:rPr>
          <w:rFonts w:ascii="Palatino Linotype" w:hAnsi="Palatino Linotype" w:cstheme="minorHAnsi"/>
          <w:color w:val="000000"/>
          <w:sz w:val="22"/>
          <w:szCs w:val="22"/>
          <w:lang w:val="en-US"/>
        </w:rPr>
        <w:t xml:space="preserve"> evaluation</w:t>
      </w:r>
      <w:r>
        <w:rPr>
          <w:rFonts w:ascii="Palatino Linotype" w:hAnsi="Palatino Linotype" w:cstheme="minorHAnsi"/>
          <w:color w:val="000000"/>
          <w:sz w:val="22"/>
          <w:szCs w:val="22"/>
          <w:lang w:val="en-US"/>
        </w:rPr>
        <w:t>.</w:t>
      </w:r>
    </w:p>
    <w:p w14:paraId="725850B9" w14:textId="77777777" w:rsidR="00B90FEF" w:rsidRDefault="00B90FEF" w:rsidP="000B7A26">
      <w:pPr>
        <w:spacing w:line="360" w:lineRule="auto"/>
        <w:jc w:val="both"/>
        <w:rPr>
          <w:rFonts w:ascii="Palatino Linotype" w:hAnsi="Palatino Linotype" w:cstheme="minorHAnsi"/>
          <w:color w:val="000000"/>
          <w:sz w:val="22"/>
          <w:szCs w:val="22"/>
          <w:lang w:val="en-US"/>
        </w:rPr>
      </w:pPr>
    </w:p>
    <w:tbl>
      <w:tblPr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4253"/>
        <w:gridCol w:w="567"/>
        <w:gridCol w:w="1559"/>
        <w:gridCol w:w="1418"/>
      </w:tblGrid>
      <w:tr w:rsidR="00B63781" w:rsidRPr="00B63781" w14:paraId="621A7EBA" w14:textId="77777777" w:rsidTr="00330953">
        <w:trPr>
          <w:trHeight w:val="4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hideMark/>
          </w:tcPr>
          <w:bookmarkEnd w:id="0"/>
          <w:p w14:paraId="25FB4E26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b/>
                <w:bCs/>
                <w:color w:val="FFFFFF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b/>
                <w:bCs/>
                <w:color w:val="FFFFFF"/>
                <w:sz w:val="16"/>
                <w:szCs w:val="16"/>
                <w:lang w:val="fr-FR" w:eastAsia="fr-FR"/>
              </w:rPr>
              <w:t>Author Names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hideMark/>
          </w:tcPr>
          <w:p w14:paraId="34F1CE03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b/>
                <w:bCs/>
                <w:color w:val="FFFFFF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b/>
                <w:bCs/>
                <w:color w:val="FFFFFF"/>
                <w:sz w:val="16"/>
                <w:szCs w:val="16"/>
                <w:lang w:val="fr-FR" w:eastAsia="fr-FR"/>
              </w:rPr>
              <w:t>Title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hideMark/>
          </w:tcPr>
          <w:p w14:paraId="3B792A7F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b/>
                <w:bCs/>
                <w:color w:val="FFFFFF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b/>
                <w:bCs/>
                <w:color w:val="FFFFFF"/>
                <w:sz w:val="16"/>
                <w:szCs w:val="16"/>
                <w:lang w:val="fr-FR" w:eastAsia="fr-FR"/>
              </w:rPr>
              <w:t>Year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hideMark/>
          </w:tcPr>
          <w:p w14:paraId="32602912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b/>
                <w:bCs/>
                <w:color w:val="FFFFFF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b/>
                <w:bCs/>
                <w:color w:val="FFFFFF"/>
                <w:sz w:val="16"/>
                <w:szCs w:val="16"/>
                <w:lang w:val="fr-FR" w:eastAsia="fr-FR"/>
              </w:rPr>
              <w:t>Journal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hideMark/>
          </w:tcPr>
          <w:p w14:paraId="2E1476B3" w14:textId="396AC60B" w:rsidR="00B63781" w:rsidRPr="00B63781" w:rsidRDefault="00B63781" w:rsidP="00B63781">
            <w:pPr>
              <w:rPr>
                <w:rFonts w:ascii="Palatino Linotype" w:eastAsia="Times New Roman" w:hAnsi="Palatino Linotype" w:cs="Calibri"/>
                <w:b/>
                <w:bCs/>
                <w:color w:val="FFFFFF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b/>
                <w:bCs/>
                <w:color w:val="FFFFFF"/>
                <w:sz w:val="16"/>
                <w:szCs w:val="16"/>
                <w:lang w:val="fr-FR" w:eastAsia="fr-FR"/>
              </w:rPr>
              <w:t xml:space="preserve">Reason </w:t>
            </w:r>
            <w:r>
              <w:rPr>
                <w:rFonts w:ascii="Palatino Linotype" w:eastAsia="Times New Roman" w:hAnsi="Palatino Linotype" w:cs="Calibri"/>
                <w:b/>
                <w:bCs/>
                <w:color w:val="FFFFFF"/>
                <w:sz w:val="16"/>
                <w:szCs w:val="16"/>
                <w:lang w:val="fr-FR" w:eastAsia="fr-FR"/>
              </w:rPr>
              <w:t>of</w:t>
            </w:r>
            <w:r w:rsidRPr="00B63781">
              <w:rPr>
                <w:rFonts w:ascii="Palatino Linotype" w:eastAsia="Times New Roman" w:hAnsi="Palatino Linotype" w:cs="Calibri"/>
                <w:b/>
                <w:bCs/>
                <w:color w:val="FFFFFF"/>
                <w:sz w:val="16"/>
                <w:szCs w:val="16"/>
                <w:lang w:val="fr-FR" w:eastAsia="fr-FR"/>
              </w:rPr>
              <w:t xml:space="preserve"> exclusion</w:t>
            </w:r>
          </w:p>
        </w:tc>
      </w:tr>
      <w:tr w:rsidR="00B63781" w:rsidRPr="00B63781" w14:paraId="7B735EE6" w14:textId="77777777" w:rsidTr="00330953">
        <w:trPr>
          <w:trHeight w:val="4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C8D46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Abiraamasri B.L.; Deepa D.G.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478E5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Comparison of ferric sulphate and calcium hydroxide as a pulpotomy agent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EA117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6B62A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Research Journal of Pharmacy and Technology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735B0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1E592AF6" w14:textId="77777777" w:rsidTr="00330953">
        <w:trPr>
          <w:trHeight w:val="96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CA614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Abuelniel G.M.; Duggal M.S.; Duggal S.; Kabel N.R.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BFEF1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Evaluation of Mineral Trioxide Aggregate and Biodentine as pulpotomy agents in immature first permanent molars with carious pulp exposure: A randomised clinical trial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04DCD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57AAD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European Journal of Paediatric Dentistry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02A72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1A839AC5" w14:textId="77777777" w:rsidTr="00330953">
        <w:trPr>
          <w:trHeight w:val="12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1E726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Ahmed M.I.; El Hilaly Mohamed Eid G.; Youssef H.A.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D7718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Clinical and Radiographic Assessments of Potassium Nitrate in Polycarboxylate Versus Mineral Trioxide Aggregate as Pulpotomy Biomaterials in Immature Mandibular First Permanent Molars: A Randomized Clinical Trial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EA8D7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000C4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Journal of Endodontics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A560A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732D29DB" w14:textId="77777777" w:rsidTr="00330953">
        <w:trPr>
          <w:trHeight w:val="7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548F0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Al-Abdullah A., Edris S., Abu Hasna A., De Carvalho L.S., Al-Nahlawi T.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C0312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The Effect of Aloe vera and Chlorhexidine as Disinfectants on the Success of Selective Caries Removal Technique: A Randomized Controlled Trial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E81E3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9ABB8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International Journal of Dentistry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D8BE9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23C98A67" w14:textId="77777777" w:rsidTr="00330953">
        <w:trPr>
          <w:trHeight w:val="7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BA9F3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Alawwad M., Altinawi M., Rekab M.S., Kosyreva T., Almokaddam H., Katbeh I.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39EA1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A comparative clinical radiological study using platelet Rich Fibrin and MTA in pulpotomy of first permanent immature molars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947AC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F92BC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Journal of Clinical and Diagnostic Research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D1CDF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105C8C19" w14:textId="77777777" w:rsidTr="00330953">
        <w:trPr>
          <w:trHeight w:val="4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F60C5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Alinejad D., Amrollahi N.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026C0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Report a case of beauty regeneration in a child with premature tooth decay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B9501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00794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Journal of Babol University of Medical Sciences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F85CA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Primary theeth</w:t>
            </w:r>
          </w:p>
        </w:tc>
      </w:tr>
      <w:tr w:rsidR="00B63781" w:rsidRPr="00B63781" w14:paraId="3FA54279" w14:textId="77777777" w:rsidTr="00330953">
        <w:trPr>
          <w:trHeight w:val="4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75C58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Aljandan B.; Alhassan H.; Saghah A.; Rasheed M.; Ali A.A.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E7DD4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The effectiveness of using different pulp-capping agents on the healing response of the pulp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DEA09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821B4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Indian Journal of Dental Research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1DD57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601FACCA" w14:textId="77777777" w:rsidTr="00330953">
        <w:trPr>
          <w:trHeight w:val="7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3FD10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it-IT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it-IT" w:eastAsia="fr-FR"/>
              </w:rPr>
              <w:t>Alqaderi H.E., Al-Mutawa S.A., Qudeimat M.A.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0383D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MTA pulpotomy as an alternative to root canal treatment in children's permanent teeth in a dental public health setting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A4570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6CC41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Journal of dentistry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6A909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436ACD9C" w14:textId="77777777" w:rsidTr="00330953">
        <w:trPr>
          <w:trHeight w:val="4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49827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Al-Saudi K.W.; Nabih S.M.; Farghaly A.M.; AboHager E.A.-A.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DD0AF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Pulpal repair after direct pulp capping with new bioceramic materials: A comparative histological study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B8C1D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AF367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Saudi Dental Journal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8791B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4E58F7C8" w14:textId="77777777" w:rsidTr="00330953">
        <w:trPr>
          <w:trHeight w:val="7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EBA7A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Alsofi L.; Khalil W.; Binmadi N.O.; Al-Habib M.A.; Alharbi H.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4CE3D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Pulpal and periapical tissue response after direct pulp capping with endosequence root repair material and low-level laser application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8ADA2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A17E3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BMC Oral Health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338DB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2BB4E544" w14:textId="77777777" w:rsidTr="00330953">
        <w:trPr>
          <w:trHeight w:val="4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6A5C6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Asgary S, Hassanizadeh R, Torabzadeh H, Eghbal MJ.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268E8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Treatment Outcomes of 4 Vital Pulp Therapies in Mature Molars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F6D29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BB8C8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J Endod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C7FF0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1B756E3F" w14:textId="77777777" w:rsidTr="00330953">
        <w:trPr>
          <w:trHeight w:val="7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C3BB1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Asgary S.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AD4E9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Micro-computed Tomography Assessment of Full Pulpotomy in a Mature Molar after Five Years: A Case Report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6BFCA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89DB9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Iranian Endodontic Journal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78711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21A6683A" w14:textId="77777777" w:rsidTr="00330953">
        <w:trPr>
          <w:trHeight w:val="4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31CEA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Asgary S.; Ahmadyar M.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8EF10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Can miniature pulpotomy procedure improve treatment outcomes of direct pulp capping?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7F92D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F2550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Medical Hypotheses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7528A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66D5F384" w14:textId="77777777" w:rsidTr="00330953">
        <w:trPr>
          <w:trHeight w:val="7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948B9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Ashwin Kumar S.P., Haripriya S., Dharman S.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797E9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Association of age, gender and teeth distribution in patients undergoing treatment for management of open apex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B69AE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24693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International Journal of Pharmaceutical Research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A5F47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60375D09" w14:textId="77777777" w:rsidTr="00330953">
        <w:trPr>
          <w:trHeight w:val="96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C0F28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Azimi S.; Fazlyab M.; Sadri D.; Saghiri M.A.; Khosravanifard B.; Asgary S.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E4334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Comparison of pulp response to mineral trioxide aggregate and a bioceramic paste in partial pulpotomy of sound human premolars: A randomized controlled trial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4FB47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8C762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International Endodontic Journal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5C65B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Intentional partial pulpotomy</w:t>
            </w:r>
          </w:p>
        </w:tc>
      </w:tr>
      <w:tr w:rsidR="00B63781" w:rsidRPr="00B63781" w14:paraId="77967C21" w14:textId="77777777" w:rsidTr="00330953">
        <w:trPr>
          <w:trHeight w:val="96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90327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lastRenderedPageBreak/>
              <w:t>Bagheri M.; Khimani H.; Pishbin L.; Shahabinejad H.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AC3B0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Effect of pulpotomy procedures with mineral trioxide aggregate and dexamethasone on post-endodontic pain in patients with irreversible pulpitis: A randomized clinical trial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20C96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97B36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European Endodontic Journal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87A3E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3FDFCA97" w14:textId="77777777" w:rsidTr="00330953">
        <w:trPr>
          <w:trHeight w:val="4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4F57F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Bakhtiar H.; Aminishakib P.; Ellini M.R.; Mosavi F.; Abedi F.; Esmailian S.; Esnaashari E.; Nekoofar M.H.; Sezavar M.; Mesgarzadeh V.; About I.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AFE8D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Dental Pulp Response to RetroMTA after Partial Pulpotomy in Permanent Human Teeth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432E7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18CED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Journal of Endodontics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84519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6213E68A" w14:textId="77777777" w:rsidTr="00330953">
        <w:trPr>
          <w:trHeight w:val="96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BDC19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Ballal N.V., Duncan H.F., Rai N., Jalan P., Zehnder M.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76B5F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Sodium hypochlorite reduces postoperative discomfort and painful early failure after carious exposure and direct pulp capping—initial findings of a randomized controlled trial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EEF81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71974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Journal of Clinical Medicine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85F10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5F4BCA5A" w14:textId="77777777" w:rsidTr="00330953">
        <w:trPr>
          <w:trHeight w:val="7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0348B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Baraka M., Tekeya M., Bakry N.S., Fontana M.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C8E5D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Twelve-month randomized controlled trial of 38% silver diamine fluoride with or without potassium iodide in indirect pulp capping of young permanent molars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E65C4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30431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Journal of the American Dental Association (1939)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4AC88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008184DD" w14:textId="77777777" w:rsidTr="00330953">
        <w:trPr>
          <w:trHeight w:val="4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EBC94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Barngkgei I.H.; Halboub E.S.; Alboni R.S.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56A75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Pulpotomy of symptomatic permanent teeth with carious exposure using mineral trioxide aggregate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1EB8A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5C939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Iranian Endodontic Journal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58378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5B2BD4A4" w14:textId="77777777" w:rsidTr="00330953">
        <w:trPr>
          <w:trHeight w:val="4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2C5D7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Bjørndal L, Fransson H, Bruun G, Markvart M, Kjældgaard M, Näsman P, Hedenbjörk-Lager A, Dige I, Thordrup M.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C7B62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Randomized Clinical Trials on Deep Carious Lesions: 5-Year Follow-up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63F5E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9CECB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J Dent 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F0CD4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736388BA" w14:textId="77777777" w:rsidTr="00330953">
        <w:trPr>
          <w:trHeight w:val="4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97730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Blagojević D.; Petrović B.; Marković D.; Vujkov S.; Rihter I.D.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E3D96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Pulp vitality preservation after traumatic dental injuries to permanent teeth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D7277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D2A4D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Medicinski pregled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CBB8A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7567B289" w14:textId="77777777" w:rsidTr="00330953">
        <w:trPr>
          <w:trHeight w:val="7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1417A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Brizuela C., Ormeño A., Cabrera C., Cabezas R., Silva C.I., Ramírez V., Mercade M.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9D38B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Direct Pulp Capping with Calcium Hydroxide, Mineral Trioxide Aggregate, and Biodentine in Permanent Young Teeth with Caries: A Randomized Clinical Trial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53665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46B54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Journal of endodontics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6368D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75FBB1FD" w14:textId="77777777" w:rsidTr="00330953">
        <w:trPr>
          <w:trHeight w:val="4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92084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Brodén J, Davidson T, Fransson H.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12D69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Cost-effectiveness of pulp capping and root canal treatment of young permanent teeth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7FD98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89226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Acta Odontol Scand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BA527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23596113" w14:textId="77777777" w:rsidTr="00330953">
        <w:trPr>
          <w:trHeight w:val="96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83B88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Cengiz E.; Yilmaz H.G.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0BDBB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Efficacy of erbium, chromium-doped:yttrium, scandium, gallium, and garnet laser irradiation combined with resin-based tricalcium silicate and calcium hydroxide on direct pulp capping: A randomized clinical trial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B62EF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F46E9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Journal of Endodontics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03B8D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6E515CC6" w14:textId="77777777" w:rsidTr="00330953">
        <w:trPr>
          <w:trHeight w:val="7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DC901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Cunha N.N.D.O.; Junqueira M.A.; Cosme-Silva L.; Santos L.D.S.T.; De Oliveira G.A.V.; Neto R.T.M.; Nogueira D.A.; Brigagão M.R.P.L.; Moretti A.B.D.S.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5008E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Expression of matrix metalloproteinases-8 and myeloperoxidase in pulp tissue after pulpotomy with calcium silicate cements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33596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B617C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it-IT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it-IT" w:eastAsia="fr-FR"/>
              </w:rPr>
              <w:t>Pesquisa Brasileira em Odontopediatria e Clinica Integrada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7890B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547EAE5F" w14:textId="77777777" w:rsidTr="00330953">
        <w:trPr>
          <w:trHeight w:val="4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0FE35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Daniele L.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50ED9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Mineral Trioxide Aggregate (MTA) direct pulp capping: 10 years clinical results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75B45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547FF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Giornale Italiano di Endodonzia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7EAFD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285907AD" w14:textId="77777777" w:rsidTr="00330953">
        <w:trPr>
          <w:trHeight w:val="96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450C6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it-IT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it-IT" w:eastAsia="fr-FR"/>
              </w:rPr>
              <w:t>de Almeida Santo Ramos I.F.; Biz M.T.; Paulino N.; Scremin A.; Della Bona A.; Barletta F.B.; de Figueiredo J.A.P.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B82BD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Histopathological analysis of corticosteroid-antibiotic preparation and propolis paste formulation as intracanal medication after pulpectomy: An in vivo study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35915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D8553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Journal of Applied Oral Science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07D06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66631500" w14:textId="77777777" w:rsidTr="00330953">
        <w:trPr>
          <w:trHeight w:val="7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85009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Durmus N, Tok YT, Kaya S, Akcay M.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36174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Effectiveness of the ozone application in two-visit indirect pulp therapy of permanent molars with deep carious lesion: a randomized clinical trial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E8678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96F95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Clin Oral Investig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A4D44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7021C006" w14:textId="77777777" w:rsidTr="00330953">
        <w:trPr>
          <w:trHeight w:val="7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97F0A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Eggmann F, Gasser TJW, Hecker H, Amato M, Weiger R, Zaugg LK.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B548A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Partial pulpotomy without age restriction: a retrospective assessment of permanent teeth with carious pulp exposure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6E490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B3C26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Clin Oral Investig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F5235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Wrong design</w:t>
            </w:r>
          </w:p>
        </w:tc>
      </w:tr>
      <w:tr w:rsidR="00B63781" w:rsidRPr="00B63781" w14:paraId="01C90777" w14:textId="77777777" w:rsidTr="00330953">
        <w:trPr>
          <w:trHeight w:val="96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0A149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Galani M, Tewari S, Sangwan P, Mittal S, Kumar V, Duhan J.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85825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Comparative Evaluation of Postoperative Pain and Success Rate after Pulpotomy and Root Canal Treatment in Cariously Exposed Mature Permanent Molars: A Randomized Controlled Trial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A4920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4279D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J Endod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0ADD1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199CB2F1" w14:textId="77777777" w:rsidTr="00330953">
        <w:trPr>
          <w:trHeight w:val="4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02039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lastRenderedPageBreak/>
              <w:t>Ghoddusi J.; Shahrami F.; Alizadeh M.; Kianoush K.; Forghani M.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0E2D6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Clinical and radiographic evaluation of vital pulp therapy in open apex teeth with MTA and ZOE.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AD1BA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CD04B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The New York state dental journal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FB3AD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0BC2275F" w14:textId="77777777" w:rsidTr="00330953">
        <w:trPr>
          <w:trHeight w:val="4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978C8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nl-BE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nl-BE" w:eastAsia="fr-FR"/>
              </w:rPr>
              <w:t>Guan X., Zhou Y., Yang Q., Zhu T., Chen X., Deng S., Zhang D.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B5118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Vital pulp therapy in permanent teeth with irreversible pulpitis caused by caries: A prospective cohort study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2E7A7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DB4A7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Journal of Personalized Medicine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85358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Wrong design</w:t>
            </w:r>
          </w:p>
        </w:tc>
      </w:tr>
      <w:tr w:rsidR="00B63781" w:rsidRPr="00B63781" w14:paraId="54C66900" w14:textId="77777777" w:rsidTr="00330953">
        <w:trPr>
          <w:trHeight w:val="7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D172B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Hashem D, Mannocci F, Patel S, Manoharan A, Brown JE, Watson TF, Banerjee A.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E942E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Clinical and radiographic assessment of the efficacy of calcium silicate indirect pulp capping: a randomized controlled clinical trial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76E19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77034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J Dent 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83A6D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74F8FA03" w14:textId="77777777" w:rsidTr="00330953">
        <w:trPr>
          <w:trHeight w:val="96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70A14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Hashem D., Mannocci F., Patel S., Manoharan A., Watson T.F., Banerjee A.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A7C61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Evaluation of the efficacy of calcium silicate vs. glass ionomer cement indirect pulp capping and restoration assessment criteria: a randomised controlled clinical trial-2-year results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26A49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42C37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Clinical oral investigations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10E94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0CDC2A63" w14:textId="77777777" w:rsidTr="00330953">
        <w:trPr>
          <w:trHeight w:val="7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C326A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Hernandéz-Gatón P., Serrano C.R., Nelson Filho P., De Castañeda E.R., Lucisano M.P., Silva R.A., Silva L.A.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6C096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Stepwise Excavation Allows Apexogenesis in Permanent Molars with Deep Carious Lesions and Incomplete Root 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6F72F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5A4DD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Caries research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25D25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416B5573" w14:textId="77777777" w:rsidTr="00330953">
        <w:trPr>
          <w:trHeight w:val="4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2D88D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it-IT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it-IT" w:eastAsia="fr-FR"/>
              </w:rPr>
              <w:t>Hilton T.J.; Ferracane J.L.; Mancl L.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A8918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Comparison of CaOH with MTA for Direct Pulp Capping: A PBRN Randomized Clinical Trial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A1889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C302A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Journal of Dental Research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0806A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05CE8055" w14:textId="77777777" w:rsidTr="00330953">
        <w:trPr>
          <w:trHeight w:val="4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9E8D4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Huth K.C.; Hajek-Al-Khatar N.; Wolf P.; Ilie N.; Hickel R.; Paschos E.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5F4DD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Long-term effectiveness of four pulpotomy techniques: 3-year randomised controlled trial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FB90B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AD773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Clinical Oral Investigations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84BBE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765C32AF" w14:textId="77777777" w:rsidTr="00330953">
        <w:trPr>
          <w:trHeight w:val="4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DFB38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Jespersen J.J., Hellstein J., Williamson A., Johnson W.T., Qian F.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B71FB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Evaluation of dental pulp sensibility tests in a clinical setting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06D78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472C7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Journal of endodontics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42280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7BA69F3E" w14:textId="77777777" w:rsidTr="00330953">
        <w:trPr>
          <w:trHeight w:val="4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14787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Kalyan K.S.D.R., Vinay C., Arunbhupathi, Uloopi K.S., Chandrasekhar R., RojaRamya K.S.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1EBE0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Preclinical Evaluation and Clinical Trial of Chlorhexidine Polymer Scaffold for Vital Pulp Therapy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29E15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75DD3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The Journal of clinical pediatric dentistry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74B75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Primary theeth</w:t>
            </w:r>
          </w:p>
        </w:tc>
      </w:tr>
      <w:tr w:rsidR="00B63781" w:rsidRPr="00B63781" w14:paraId="0871C80A" w14:textId="77777777" w:rsidTr="00330953">
        <w:trPr>
          <w:trHeight w:val="7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80243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nl-BE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nl-BE" w:eastAsia="fr-FR"/>
              </w:rPr>
              <w:t>Keerthana T., Sindhu R., Deepak S.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B9E2D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Comparative analysis of the success rate of direct and indirect pulp capping procedures-a retrospective analysis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01C62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DB524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International Journal of Research in Pharmaceutical Sciences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B023D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5FC6A14C" w14:textId="77777777" w:rsidTr="00330953">
        <w:trPr>
          <w:trHeight w:val="4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3CE00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Koc Vural U, Kiremitci A, Gokalp S.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28979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Randomized Clinical Trial to Evaluate MTA Indirect Pulp Capping in Deep Caries Lesions After 24-Months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0DEFE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78FAA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Oper Dent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F3AFC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13EC7BE1" w14:textId="77777777" w:rsidTr="00330953">
        <w:trPr>
          <w:trHeight w:val="4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6D2F3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Kumar K.; Naz S.; Memon P.; Arshad M.M.; Rajput F.; Shaikh M.A.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7952A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Efficacy of bio-dentine and mineral trioxide aggregate in pulpotomies of cariously exposed vital permanent teeth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21A6A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C2A27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Rawal Medical Journal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9E540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3B8A0DEC" w14:textId="77777777" w:rsidTr="00330953">
        <w:trPr>
          <w:trHeight w:val="96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91FFB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nl-BE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nl-BE" w:eastAsia="fr-FR"/>
              </w:rPr>
              <w:t>Li J., Wang E.-H., Wang Y.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CD7B1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Effectiveness and safety of pulp regeneration and revascularization therapy for pulpal necrosis of the immature permanent tooth: Study protocol for a single-center, randomized, controlled, clinical trial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B96B7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1B628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Chinese Journal of Tissue Engineering Research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607E7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4A22005A" w14:textId="77777777" w:rsidTr="00330953">
        <w:trPr>
          <w:trHeight w:val="7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4EAE1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Liu S.Y., Gong W.Y., Liu M.Q., Long Y.Z., Dong Y.M.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392E8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Clinical efficacy observation of direct pulp capping using iRoot BP Plus therapy in mature permanent teeth with carious pulp exposure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7879B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9F711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Zhonghua kou qiang yi xue za zhi = Zhonghua kouqiang yixue zazhi = Chinese journal of stomatology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7F72B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45EE889B" w14:textId="77777777" w:rsidTr="00330953">
        <w:trPr>
          <w:trHeight w:val="96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46915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Mahapatra J., Nikhade P.P., Sukhtankar S.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00779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Comparative evaluation of the efficacy of light cure calcium hydroxide and theracal LC as indirect pulp capping materials in patients with deep carious lesion-An interventional study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B7350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3B369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European Journal of Molecular and Clinical Medicine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673A0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697FF486" w14:textId="77777777" w:rsidTr="00330953">
        <w:trPr>
          <w:trHeight w:val="7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B8716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Maltz M, Jardim JJ, Mestrinho HD, Yamaguti PM, Podestá K, Moura MS, de Paula LM.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A3C98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Partial removal of carious dentine: a multicenter randomized controlled trial and 18-month follow-up results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378BF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C15F2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Caries 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2C799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5BA9B791" w14:textId="77777777" w:rsidTr="00330953">
        <w:trPr>
          <w:trHeight w:val="4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49E81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Mangione F.; EzEldeen M.; Bardet C.; Lesieur J.; Bonneau M.; Decup F.; Salmon B.; Jacobs R.; Chaussain C.; Opsahl-Vital S.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1B54C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Implanted Dental Pulp Cells Fail to Induce Regeneration in Partial Pulpotomies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4F6F5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2E062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Journal of Dental Research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6DF1B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6897FB49" w14:textId="77777777" w:rsidTr="00330953">
        <w:trPr>
          <w:trHeight w:val="7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42EB0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lastRenderedPageBreak/>
              <w:t>Mathur V.P., Dhillon J.K., Logani A., Kalra G.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FD6D3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Evaluation of indirect pulp capping using three different materials: A randomized control trial using cone-beam computed tomography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14207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EFD87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Indian journal of dental research : official publication of Indian Society for Dental Research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10EF8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40C3C16A" w14:textId="77777777" w:rsidTr="00330953">
        <w:trPr>
          <w:trHeight w:val="4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00C64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it-IT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it-IT" w:eastAsia="fr-FR"/>
              </w:rPr>
              <w:t>Moura-Netto C, Kerber Tedesco T, Werner S, Volpi Mello-Moura AC, Prócida Raggio D.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82F3F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Influence of preoperative pain in the success rate of indirect pulp capping: a retrospective study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95257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88DE6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Minerva Stomatol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89689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5F04203B" w14:textId="77777777" w:rsidTr="00330953">
        <w:trPr>
          <w:trHeight w:val="4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FC977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Mutluay M, Arıkan V, Sarı S, Kısa Ü.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0986D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Does Achievement of Hemostasis After Pulp Exposure Provide an Accurate Assessment of Pulp Inflammation?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437F0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2975A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Pediatr Dent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53521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Primary theeth</w:t>
            </w:r>
          </w:p>
        </w:tc>
      </w:tr>
      <w:tr w:rsidR="00B63781" w:rsidRPr="00B63781" w14:paraId="5DC6F107" w14:textId="77777777" w:rsidTr="00330953">
        <w:trPr>
          <w:trHeight w:val="4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57131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Noor A., Afzal J., Mahmood A., Ullah M.S., Munawar M., Mehdi M.M.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44502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Effectiveness of Calcium Hydroxide (CaOH) as agent for Direct Pulp Capping in the Mandibular Molars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84042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5F858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Pakistan Journal of Medical and Health Sciences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5360B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2237F5C8" w14:textId="77777777" w:rsidTr="00330953">
        <w:trPr>
          <w:trHeight w:val="7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979C0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it-IT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it-IT" w:eastAsia="fr-FR"/>
              </w:rPr>
              <w:t>Nosrat A, Seifi A, Asgary S.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09D48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Pulpotomy in caries-exposed immature permanent molars using calcium-enriched mixture cement or mineral trioxide aggregate: a randomized clinical trial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EA787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DADC1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Int J Paediatr Dent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F7211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6F37E6A1" w14:textId="77777777" w:rsidTr="00330953">
        <w:trPr>
          <w:trHeight w:val="7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CB9F2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Odabaş M.E.; Alaçam A.; Sillelio</w:t>
            </w:r>
            <w:r w:rsidRPr="00551F6A">
              <w:rPr>
                <w:rFonts w:ascii="Cambria" w:eastAsia="Times New Roman" w:hAnsi="Cambria" w:cs="Cambria"/>
                <w:color w:val="000000"/>
                <w:sz w:val="16"/>
                <w:szCs w:val="16"/>
                <w:lang w:eastAsia="fr-FR"/>
              </w:rPr>
              <w:t>ǧ</w:t>
            </w: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lu H.; Deveci C.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64CE9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Clinical and radiographic success rates of mineral trioxide aggregate and ferric sulphate pulpotomies performed by dental students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151DF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EBFEF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European Journal of Paediatric Dentistry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6318D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033ECAFA" w14:textId="77777777" w:rsidTr="00330953">
        <w:trPr>
          <w:trHeight w:val="4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7AACB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Oz F.D., Bolay S., Bayazit E.O., Bicer C.O., Isikhan S.Y.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014C6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Long-term survival of different deep dentin caries treatments: A 5-year clinical study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9C066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70C67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Nigerian journal of clinical practice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3B54B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294AD59D" w14:textId="77777777" w:rsidTr="00330953">
        <w:trPr>
          <w:trHeight w:val="96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D8C4C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Parinyaprom N, Nirunsittirat A, Chuveera P, Na Lampang S, Srisuwan T, Sastraruji T, Bua-On P, Simprasert S, Khoipanich I, Sutharaphan T, Theppimarn S, Ue-Srichai N, Tangtrakooljaroen W, Chompu-Inwai P.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C1149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Outcomes of Direct Pulp Capping by Using Either ProRoot Mineral Trioxide Aggregate or Biodentine in Permanent Teeth with Carious Pulp Exposure in 6- to 18-Year-Old Patients: A Randomized Controlled Trial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FE78C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2D162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J Endod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7692E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10C00812" w14:textId="77777777" w:rsidTr="00330953">
        <w:trPr>
          <w:trHeight w:val="7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1C1F3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Pratima B, Chandan GD, Nidhi T, Nitish I, Sankriti M, Nagaveni S, Shweta S.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A5FEA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Postoperative assessment of diode laser zinc oxide eugenol and mineral trioxide aggregate pulpotomy procedures in children: A comparative clinical study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E8FA3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95555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J Indian Soc Pedod Prev Dent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B4DAE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Primary theeth</w:t>
            </w:r>
          </w:p>
        </w:tc>
      </w:tr>
      <w:tr w:rsidR="00B63781" w:rsidRPr="00B63781" w14:paraId="296F188C" w14:textId="77777777" w:rsidTr="00330953">
        <w:trPr>
          <w:trHeight w:val="7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257C2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Rahman B.; Goswami M.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D7051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Comparative Evaluation of Indirect Pulp Therapy in Young Permanent Teeth using Biodentine and Theracal: A Randomized Clinical Trial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A87CE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89C0A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Journal of Clinical Pediatric Dentistry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6F9EE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2E4C5B11" w14:textId="77777777" w:rsidTr="00330953">
        <w:trPr>
          <w:trHeight w:val="7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D7AB8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Reetu S.; Shrestha D.; Kayastha R.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99FBC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Post-operative pain and associated factors in patients undergoing single visit root canal treatment on teeth with vital pulp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1E6A8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AA281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Kathmandu University Medical Journal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92926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5730EBE0" w14:textId="77777777" w:rsidTr="00330953">
        <w:trPr>
          <w:trHeight w:val="4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E60DC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Schwendicke F., Stolpe M.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6AEEA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Direct pulp capping after a carious exposure versus root canal treatment: a cost-effectiveness analysis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11C6D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C5E23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Journal of endodontics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424B4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60271695" w14:textId="77777777" w:rsidTr="00330953">
        <w:trPr>
          <w:trHeight w:val="7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5CC17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Sharma A.; Thomas M.; Shetty N.; Srikant N.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34E6B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Evaluation of indirect pulp capping using pozzolan-based cement (ENDOCEM-Zr®) and mineral trioxide aggregate - A randomized controlled trial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44452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DFBBF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Journal of Conservative Dentistry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F8ED4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27A3C31B" w14:textId="77777777" w:rsidTr="00330953">
        <w:trPr>
          <w:trHeight w:val="7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A3B7A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Singh S., Mittal S., Tewari S.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89FFE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Effect of Different Liners on Pulpal Outcome after Partial Caries Removal: A Preliminary 12 Months Randomised Controlled Trial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EC9F5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6B16C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Caries research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1219F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12B9ED47" w14:textId="77777777" w:rsidTr="00330953">
        <w:trPr>
          <w:trHeight w:val="7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0A8DE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Taha N.A.; Abdelkhader S.Z.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B201E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Outcome of full pulpotomy using Biodentine in adult patients with symptoms indicative of irreversible pulpitis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C0613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1E563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International Endodontic Journal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9E2AD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06080FE5" w14:textId="77777777" w:rsidTr="00330953">
        <w:trPr>
          <w:trHeight w:val="7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07BE3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Taha N.A.; Al-Rawash M.H.; Imran Z.A.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D64B2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Outcome of full pulpotomy in mature permanent molars using 3 calcium silicate-based materials: A parallel, double blind, randomized controlled trial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CC11C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8FB60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International Endodontic Journal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09886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31D57CCB" w14:textId="77777777" w:rsidTr="00330953">
        <w:trPr>
          <w:trHeight w:val="7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6750B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Taha N.A.; Khazali M.A.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51151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Partial Pulpotomy in Mature Permanent Teeth with Clinical Signs Indicative of Irreversible Pulpitis: A Randomized Clinical Trial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64709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012B8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Journal of Endodontics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AC647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0DD80E71" w14:textId="77777777" w:rsidTr="00330953">
        <w:trPr>
          <w:trHeight w:val="4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139E8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Torabzadeh H, Asgary S.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76208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Indirect pulp therapy in a symptomatic mature molar using calcium enriched mixture cement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8A432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00375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J Conserv Dent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16B8E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030CFFC7" w14:textId="77777777" w:rsidTr="00330953">
        <w:trPr>
          <w:trHeight w:val="7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EAF16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lastRenderedPageBreak/>
              <w:t>Trairatvorakul C, Koothiratrakarn A.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FB503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Calcium hydroxide partial pulpotomy is an alternative to formocresol pulpotomy based on a 3-year randomized trial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FFBA6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5D4B1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Int J Paediatr Dent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D456C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Primary theeth</w:t>
            </w:r>
          </w:p>
        </w:tc>
      </w:tr>
      <w:tr w:rsidR="00B63781" w:rsidRPr="00B63781" w14:paraId="003C9C03" w14:textId="77777777" w:rsidTr="00330953">
        <w:trPr>
          <w:trHeight w:val="4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D29F8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Tsujino K.; Shintani S.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FDD2D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Intentional partial pulpotomy to talon cusp for tooth crown morphology correction in orthodontic treatment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4B5CD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F6AFD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Pediatric Dental Journal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84CF1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Intentional partial pulpotomy</w:t>
            </w:r>
          </w:p>
        </w:tc>
      </w:tr>
      <w:tr w:rsidR="00B63781" w:rsidRPr="00B63781" w14:paraId="700125B4" w14:textId="77777777" w:rsidTr="00330953">
        <w:trPr>
          <w:trHeight w:val="96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9C621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Tüzüner T., Alacam A., Altunbas D.A., Gokdogan F.G., Gundogdu E.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2ABD1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Clinical and radiographic outcomes of direct pulp capping therapy in primary molar teeth following haemostasis with various antiseptics: a randomised controlled trial.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65242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E85F2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European journal of paediatric dentistry : official journal of European Academy of Paediatric Dentistry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551D4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0B3A3D7F" w14:textId="77777777" w:rsidTr="00330953">
        <w:trPr>
          <w:trHeight w:val="7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0559C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Vignesh S., Nasim I., Rajasekar A.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13F2D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A retrospective analysis of the correlation between the type of pulp exposure and the choice of pulp capping agents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184C7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FA18E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International Journal of Research in Pharmaceutical Sciences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5A792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61596FB4" w14:textId="77777777" w:rsidTr="00330953">
        <w:trPr>
          <w:trHeight w:val="7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5E01E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Wang J.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3C2D7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Treatment of decayed primary teeth with vital and non-vital pulp conditions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6AEDC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F1865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Zhonghua kou qiang yi xue za zhi = Zhonghua kouqiang yixue zazhi = Chinese journal of stomatology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7B8CE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6D55752D" w14:textId="77777777" w:rsidTr="00330953">
        <w:trPr>
          <w:trHeight w:val="96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F476C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Yazdanfar I, Barekatain M, Zare Jahromi M.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3DDD1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Combination effects of diode laser and resin-modified tricalcium silicate on direct pulp capping treatment of caries exposures in permanent teeth: a randomized clinical trial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15DC3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6DC94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Lasers Med Sci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8F255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Not specifically about partial pulpotomy</w:t>
            </w:r>
          </w:p>
        </w:tc>
      </w:tr>
      <w:tr w:rsidR="00B63781" w:rsidRPr="00B63781" w14:paraId="054F8A5D" w14:textId="77777777" w:rsidTr="00330953">
        <w:trPr>
          <w:trHeight w:val="4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D3870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Kang C.-M., Sun Y., Song J.S., Pang N.-S., Roh B.-D., Lee C.-Y., Shin Y.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AC22F" w14:textId="77777777" w:rsidR="00B63781" w:rsidRPr="00551F6A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</w:pPr>
            <w:r w:rsidRPr="00551F6A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fr-FR"/>
              </w:rPr>
              <w:t>A randomized controlled trial of various MTA materials for partial pulpotomy in permanent teeth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83FF9" w14:textId="77777777" w:rsidR="00B63781" w:rsidRPr="00B63781" w:rsidRDefault="00B63781" w:rsidP="00B63781">
            <w:pPr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AF519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Journal of dentistry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9780F" w14:textId="77777777" w:rsidR="00B63781" w:rsidRPr="00B63781" w:rsidRDefault="00B63781" w:rsidP="00B63781">
            <w:pPr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</w:pPr>
            <w:r w:rsidRPr="00B63781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fr-FR" w:eastAsia="fr-FR"/>
              </w:rPr>
              <w:t>Wrong population</w:t>
            </w:r>
          </w:p>
        </w:tc>
      </w:tr>
    </w:tbl>
    <w:p w14:paraId="4B416D20" w14:textId="77777777" w:rsidR="000B7A26" w:rsidRPr="000B7A26" w:rsidRDefault="000B7A26" w:rsidP="000B7A26">
      <w:pPr>
        <w:spacing w:line="360" w:lineRule="auto"/>
        <w:jc w:val="both"/>
        <w:rPr>
          <w:rFonts w:ascii="Palatino Linotype" w:hAnsi="Palatino Linotype" w:cstheme="minorHAnsi"/>
          <w:color w:val="000000"/>
          <w:sz w:val="22"/>
          <w:szCs w:val="22"/>
          <w:lang w:val="en-US"/>
        </w:rPr>
      </w:pPr>
    </w:p>
    <w:p w14:paraId="042D8A65" w14:textId="77777777" w:rsidR="0075204C" w:rsidRDefault="0075204C" w:rsidP="00F24AA6">
      <w:pPr>
        <w:spacing w:line="360" w:lineRule="auto"/>
        <w:jc w:val="both"/>
        <w:rPr>
          <w:rFonts w:ascii="Palatino Linotype" w:hAnsi="Palatino Linotype" w:cstheme="minorHAnsi"/>
          <w:color w:val="000000"/>
          <w:sz w:val="22"/>
          <w:szCs w:val="22"/>
        </w:rPr>
      </w:pPr>
    </w:p>
    <w:sectPr w:rsidR="0075204C" w:rsidSect="007E7C7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D22"/>
    <w:rsid w:val="000B6475"/>
    <w:rsid w:val="000B7A26"/>
    <w:rsid w:val="001C020F"/>
    <w:rsid w:val="002E76CF"/>
    <w:rsid w:val="0030487A"/>
    <w:rsid w:val="00330953"/>
    <w:rsid w:val="004158CC"/>
    <w:rsid w:val="00470B2D"/>
    <w:rsid w:val="00497D22"/>
    <w:rsid w:val="00551F6A"/>
    <w:rsid w:val="006074F0"/>
    <w:rsid w:val="006A55EA"/>
    <w:rsid w:val="006B618E"/>
    <w:rsid w:val="0075204C"/>
    <w:rsid w:val="007C78AC"/>
    <w:rsid w:val="007E7215"/>
    <w:rsid w:val="007E7C7E"/>
    <w:rsid w:val="007F6EE6"/>
    <w:rsid w:val="0086785C"/>
    <w:rsid w:val="0087588C"/>
    <w:rsid w:val="008913E8"/>
    <w:rsid w:val="008B5CE5"/>
    <w:rsid w:val="008F61BF"/>
    <w:rsid w:val="009A666C"/>
    <w:rsid w:val="00A20160"/>
    <w:rsid w:val="00A756F2"/>
    <w:rsid w:val="00A92233"/>
    <w:rsid w:val="00AB5390"/>
    <w:rsid w:val="00AC58D0"/>
    <w:rsid w:val="00AF0E6A"/>
    <w:rsid w:val="00B63781"/>
    <w:rsid w:val="00B90FEF"/>
    <w:rsid w:val="00BD73EF"/>
    <w:rsid w:val="00C90D48"/>
    <w:rsid w:val="00D572D1"/>
    <w:rsid w:val="00D82A1F"/>
    <w:rsid w:val="00EF575A"/>
    <w:rsid w:val="00F24AA6"/>
    <w:rsid w:val="00FE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E13BF"/>
  <w15:chartTrackingRefBased/>
  <w15:docId w15:val="{AD9EE0D1-EAC9-4659-817D-DE21A30A6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B7A26"/>
    <w:pPr>
      <w:spacing w:after="0" w:line="240" w:lineRule="auto"/>
    </w:pPr>
    <w:rPr>
      <w:kern w:val="0"/>
      <w:sz w:val="24"/>
      <w:szCs w:val="24"/>
      <w:lang w:val="en-GB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7C78AC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C78AC"/>
    <w:rPr>
      <w:color w:val="954F72"/>
      <w:u w:val="single"/>
    </w:rPr>
  </w:style>
  <w:style w:type="paragraph" w:customStyle="1" w:styleId="msonormal0">
    <w:name w:val="msonormal"/>
    <w:basedOn w:val="Normale"/>
    <w:rsid w:val="007C78A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fr-FR" w:eastAsia="fr-FR"/>
    </w:rPr>
  </w:style>
  <w:style w:type="paragraph" w:customStyle="1" w:styleId="xl65">
    <w:name w:val="xl65"/>
    <w:basedOn w:val="Normale"/>
    <w:rsid w:val="007C78AC"/>
    <w:pP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fr-FR" w:eastAsia="fr-FR"/>
    </w:rPr>
  </w:style>
  <w:style w:type="paragraph" w:customStyle="1" w:styleId="xl66">
    <w:name w:val="xl66"/>
    <w:basedOn w:val="Normale"/>
    <w:rsid w:val="007C78AC"/>
    <w:pP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u w:val="single"/>
      <w:lang w:val="fr-FR" w:eastAsia="fr-FR"/>
    </w:rPr>
  </w:style>
  <w:style w:type="paragraph" w:customStyle="1" w:styleId="xl67">
    <w:name w:val="xl67"/>
    <w:basedOn w:val="Normale"/>
    <w:rsid w:val="007C78AC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8"/>
      <w:szCs w:val="18"/>
      <w:lang w:val="fr-FR" w:eastAsia="fr-FR"/>
    </w:rPr>
  </w:style>
  <w:style w:type="paragraph" w:customStyle="1" w:styleId="Default">
    <w:name w:val="Default"/>
    <w:rsid w:val="00C90D4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val="en-CA" w:eastAsia="en-CA"/>
      <w14:ligatures w14:val="none"/>
    </w:rPr>
  </w:style>
  <w:style w:type="table" w:styleId="Grigliatabella">
    <w:name w:val="Table Grid"/>
    <w:basedOn w:val="Tabellanormale"/>
    <w:uiPriority w:val="39"/>
    <w:rsid w:val="00607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link w:val="CorpotestoCarattere"/>
    <w:rsid w:val="006074F0"/>
    <w:pPr>
      <w:spacing w:after="120" w:line="340" w:lineRule="atLeast"/>
      <w:jc w:val="both"/>
    </w:pPr>
    <w:rPr>
      <w:rFonts w:ascii="Palatino Linotype" w:eastAsia="SimSun" w:hAnsi="Palatino Linotype" w:cs="Times New Roman"/>
      <w:color w:val="000000"/>
      <w:kern w:val="0"/>
      <w:sz w:val="24"/>
      <w:szCs w:val="20"/>
      <w:lang w:val="en-US" w:eastAsia="de-DE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rsid w:val="006074F0"/>
    <w:rPr>
      <w:rFonts w:ascii="Palatino Linotype" w:eastAsia="SimSun" w:hAnsi="Palatino Linotype" w:cs="Times New Roman"/>
      <w:color w:val="000000"/>
      <w:kern w:val="0"/>
      <w:sz w:val="24"/>
      <w:szCs w:val="20"/>
      <w:lang w:val="en-US" w:eastAsia="de-DE"/>
      <w14:ligatures w14:val="none"/>
    </w:rPr>
  </w:style>
  <w:style w:type="paragraph" w:customStyle="1" w:styleId="xl63">
    <w:name w:val="xl63"/>
    <w:basedOn w:val="Normale"/>
    <w:rsid w:val="006074F0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lang w:val="fr-FR" w:eastAsia="fr-FR"/>
    </w:rPr>
  </w:style>
  <w:style w:type="paragraph" w:customStyle="1" w:styleId="xl64">
    <w:name w:val="xl64"/>
    <w:basedOn w:val="Normale"/>
    <w:rsid w:val="006074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lang w:val="fr-FR" w:eastAsia="fr-FR"/>
    </w:rPr>
  </w:style>
  <w:style w:type="paragraph" w:customStyle="1" w:styleId="xl68">
    <w:name w:val="xl68"/>
    <w:basedOn w:val="Normale"/>
    <w:rsid w:val="00AC58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Palatino Linotype" w:eastAsia="Times New Roman" w:hAnsi="Palatino Linotype" w:cs="Times New Roman"/>
      <w:sz w:val="16"/>
      <w:szCs w:val="16"/>
      <w:lang w:val="fr-FR" w:eastAsia="fr-FR"/>
    </w:rPr>
  </w:style>
  <w:style w:type="paragraph" w:customStyle="1" w:styleId="xl69">
    <w:name w:val="xl69"/>
    <w:basedOn w:val="Normale"/>
    <w:rsid w:val="00AC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Palatino Linotype" w:eastAsia="Times New Roman" w:hAnsi="Palatino Linotype" w:cs="Times New Roman"/>
      <w:sz w:val="16"/>
      <w:szCs w:val="16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46E29-8F8C-492B-8A75-93504A07F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2891</Words>
  <Characters>15904</Characters>
  <Application>Microsoft Office Word</Application>
  <DocSecurity>0</DocSecurity>
  <Lines>132</Lines>
  <Paragraphs>37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Cirio</dc:creator>
  <cp:keywords/>
  <dc:description/>
  <cp:lastModifiedBy>Silvia Cirio</cp:lastModifiedBy>
  <cp:revision>36</cp:revision>
  <dcterms:created xsi:type="dcterms:W3CDTF">2023-07-20T12:40:00Z</dcterms:created>
  <dcterms:modified xsi:type="dcterms:W3CDTF">2023-07-25T11:49:00Z</dcterms:modified>
</cp:coreProperties>
</file>